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7C11">
      <w:pPr>
        <w:spacing w:after="0" w:line="240" w:lineRule="auto"/>
        <w:ind w:left="7370" w:right="686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F37C11">
      <w:pPr>
        <w:spacing w:after="0" w:line="240" w:lineRule="auto"/>
        <w:ind w:left="7370" w:right="686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F37C11">
      <w:pPr>
        <w:spacing w:after="0" w:line="240" w:lineRule="auto"/>
        <w:ind w:left="7370" w:right="686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F37C11">
      <w:pPr>
        <w:spacing w:after="0" w:line="240" w:lineRule="auto"/>
        <w:ind w:left="7370" w:right="686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F37C11">
      <w:pPr>
        <w:spacing w:after="0" w:line="240" w:lineRule="auto"/>
        <w:ind w:left="7370" w:right="68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Serge Lavoie remporte le tournoi du bénévole</w:t>
      </w:r>
    </w:p>
    <w:p w:rsidR="00000000" w:rsidRDefault="00F37C11">
      <w:pPr>
        <w:spacing w:after="0" w:line="240" w:lineRule="auto"/>
        <w:ind w:left="7370" w:right="686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F37C11">
      <w:pPr>
        <w:spacing w:after="0" w:line="240" w:lineRule="auto"/>
        <w:ind w:left="7370" w:right="68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Brosse d’argent a mis fin officiellement à ses activités de la saison 2012-2013 avec la présentation du Tournoi du bénévole, Carol Belley, la semaine dernière. Une semaine fort </w:t>
      </w:r>
      <w:r>
        <w:rPr>
          <w:rFonts w:ascii="Arial" w:hAnsi="Arial" w:cs="Arial"/>
          <w:sz w:val="24"/>
          <w:szCs w:val="24"/>
        </w:rPr>
        <w:t>bien remplie couronnée par la victoire du quatuor dirigé par Serge Lavoie.</w:t>
      </w:r>
    </w:p>
    <w:p w:rsidR="00000000" w:rsidRDefault="00F37C11">
      <w:pPr>
        <w:spacing w:after="0" w:line="240" w:lineRule="auto"/>
        <w:ind w:left="7370" w:right="6860"/>
        <w:jc w:val="both"/>
        <w:rPr>
          <w:rFonts w:ascii="Arial" w:hAnsi="Arial" w:cs="Arial"/>
          <w:sz w:val="24"/>
          <w:szCs w:val="24"/>
        </w:rPr>
      </w:pPr>
    </w:p>
    <w:p w:rsidR="00000000" w:rsidRDefault="00F37C11">
      <w:pPr>
        <w:spacing w:after="0" w:line="240" w:lineRule="auto"/>
        <w:ind w:left="7370" w:right="68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dernier, qui évoluait en compagnie de Raymond-Marie Gagnon 2, Aurel Gobeil et Réal Fortin, a vaincu en grande finale de la classe « A », Gérald Gauthier dont les compagnons de j</w:t>
      </w:r>
      <w:r>
        <w:rPr>
          <w:rFonts w:ascii="Arial" w:hAnsi="Arial" w:cs="Arial"/>
          <w:sz w:val="24"/>
          <w:szCs w:val="24"/>
        </w:rPr>
        <w:t>eu étaient Léo Simon, Léo-Paul Bouchard et Pierre Gagné 1.</w:t>
      </w:r>
    </w:p>
    <w:p w:rsidR="00000000" w:rsidRDefault="00F37C11">
      <w:pPr>
        <w:spacing w:after="0" w:line="240" w:lineRule="auto"/>
        <w:ind w:left="7370" w:right="6860"/>
        <w:jc w:val="both"/>
        <w:rPr>
          <w:rFonts w:ascii="Arial" w:hAnsi="Arial" w:cs="Arial"/>
          <w:sz w:val="24"/>
          <w:szCs w:val="24"/>
        </w:rPr>
      </w:pPr>
    </w:p>
    <w:p w:rsidR="00000000" w:rsidRDefault="00F37C11">
      <w:pPr>
        <w:spacing w:after="0" w:line="240" w:lineRule="auto"/>
        <w:ind w:left="7370" w:right="68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le groupe « B », la victoire a souri à Alain Potvin, capitaine, Jean-Marc Gravel, Léonce Dallaire et Viola Ouellet. Les victimes ont été Raymond-Marie Gagnon 1, Claude Girard, Pauline Gagnon </w:t>
      </w:r>
      <w:r>
        <w:rPr>
          <w:rFonts w:ascii="Arial" w:hAnsi="Arial" w:cs="Arial"/>
          <w:sz w:val="24"/>
          <w:szCs w:val="24"/>
        </w:rPr>
        <w:t>et Pierre Turmel.</w:t>
      </w:r>
    </w:p>
    <w:p w:rsidR="00000000" w:rsidRDefault="00F37C11">
      <w:pPr>
        <w:spacing w:after="0" w:line="240" w:lineRule="auto"/>
        <w:ind w:left="7370" w:right="6860"/>
        <w:jc w:val="both"/>
        <w:rPr>
          <w:rFonts w:ascii="Arial" w:hAnsi="Arial" w:cs="Arial"/>
          <w:sz w:val="24"/>
          <w:szCs w:val="24"/>
        </w:rPr>
      </w:pPr>
    </w:p>
    <w:p w:rsidR="00000000" w:rsidRDefault="00F37C11">
      <w:pPr>
        <w:spacing w:after="0" w:line="240" w:lineRule="auto"/>
        <w:ind w:left="7370" w:right="68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Chiasson a pour sa part fait sien la classe « C » à la suite d’un gain aux dépens de Bruno Paradis. Ce dernier dirigeait Huguette Paquet, Claude Chrétien et Estelle Perron, alors que l’équipe vainqueur était complétée de Paul Delis</w:t>
      </w:r>
      <w:r>
        <w:rPr>
          <w:rFonts w:ascii="Arial" w:hAnsi="Arial" w:cs="Arial"/>
          <w:sz w:val="24"/>
          <w:szCs w:val="24"/>
        </w:rPr>
        <w:t>le, Michel Gagnon et Lisette Gagnon.</w:t>
      </w:r>
    </w:p>
    <w:p w:rsidR="00000000" w:rsidRDefault="00F37C11">
      <w:pPr>
        <w:spacing w:after="0" w:line="240" w:lineRule="auto"/>
        <w:ind w:left="7370" w:right="6860"/>
        <w:jc w:val="both"/>
        <w:rPr>
          <w:rFonts w:ascii="Arial" w:hAnsi="Arial" w:cs="Arial"/>
          <w:sz w:val="24"/>
          <w:szCs w:val="24"/>
        </w:rPr>
      </w:pPr>
    </w:p>
    <w:p w:rsidR="00000000" w:rsidRDefault="00F37C11">
      <w:pPr>
        <w:spacing w:after="0" w:line="240" w:lineRule="auto"/>
        <w:ind w:left="7370" w:right="68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Finalement, Jean-Yves Gagné a complété la liste des vainqueurs avec une victoire dans le groupe « D » devant Michel Bergeron. L’équipe championne comprenait également Rodrigue Lessard, Gilles Tremblay et Claudette Côté</w:t>
      </w:r>
      <w:r>
        <w:rPr>
          <w:rFonts w:ascii="Arial" w:hAnsi="Arial" w:cs="Arial"/>
          <w:sz w:val="24"/>
          <w:szCs w:val="24"/>
        </w:rPr>
        <w:t>, alors que Nicole Desjardins-Roy, André Lapointe et Jacques Bergeron étaient les coéquipiers de Michel Bergeron.</w:t>
      </w:r>
    </w:p>
    <w:p w:rsidR="00000000" w:rsidRDefault="00F37C11">
      <w:pPr>
        <w:spacing w:after="0" w:line="240" w:lineRule="auto"/>
        <w:ind w:left="7370" w:right="6860"/>
        <w:jc w:val="both"/>
        <w:rPr>
          <w:rFonts w:ascii="Arial" w:hAnsi="Arial" w:cs="Arial"/>
          <w:sz w:val="24"/>
          <w:szCs w:val="24"/>
        </w:rPr>
      </w:pPr>
    </w:p>
    <w:p w:rsidR="00000000" w:rsidRDefault="00F37C11">
      <w:pPr>
        <w:spacing w:after="0" w:line="240" w:lineRule="auto"/>
        <w:ind w:left="7370" w:right="68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Pierre </w:t>
      </w:r>
      <w:proofErr w:type="spellStart"/>
      <w:r>
        <w:rPr>
          <w:rFonts w:ascii="Arial" w:hAnsi="Arial" w:cs="Arial"/>
          <w:b/>
          <w:sz w:val="24"/>
          <w:szCs w:val="24"/>
        </w:rPr>
        <w:t>Fellice</w:t>
      </w:r>
      <w:proofErr w:type="spellEnd"/>
    </w:p>
    <w:p w:rsidR="00000000" w:rsidRDefault="00F37C11">
      <w:pPr>
        <w:spacing w:after="0" w:line="240" w:lineRule="auto"/>
        <w:ind w:left="7370" w:right="686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F37C11">
      <w:pPr>
        <w:spacing w:after="0" w:line="240" w:lineRule="auto"/>
        <w:ind w:left="7370" w:right="68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F37C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37C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C11" w:rsidRDefault="00F37C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37C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/>
  <w:attachedTemplate r:id="rId1"/>
  <w:defaultTabStop w:val="708"/>
  <w:hyphenationZone w:val="420"/>
  <w:characterSpacingControl w:val="doNotCompress"/>
  <w:compat/>
  <w:rsids>
    <w:rsidRoot w:val="00CC2ACB"/>
    <w:rsid w:val="00CC2ACB"/>
    <w:rsid w:val="00F3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Ghislain</cp:lastModifiedBy>
  <cp:revision>2</cp:revision>
  <dcterms:created xsi:type="dcterms:W3CDTF">2015-11-21T14:21:00Z</dcterms:created>
  <dcterms:modified xsi:type="dcterms:W3CDTF">2015-11-21T14:21:00Z</dcterms:modified>
</cp:coreProperties>
</file>