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 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fr-CA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val="fr-CA"/>
        </w:rPr>
        <w:t>Championnat Dominion de curling régional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>Les clubs Saint-Félicien et Riverbend imposent leur rythme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u w:val="single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SAINT-FÉLICIEN (12 octobre 2011) – Le Championnat Dominion de curling régional a débuté mercredi, à Saint-Félicien, </w:t>
      </w:r>
      <w:r>
        <w:rPr>
          <w:rFonts w:ascii="Arial" w:eastAsia="Times New Roman" w:hAnsi="Arial" w:cs="Arial"/>
          <w:color w:val="000000"/>
          <w:szCs w:val="24"/>
          <w:lang w:val="fr-CA"/>
        </w:rPr>
        <w:t>et dès le départ les formations des clubs Saint-Félicien et Riverbend d’Alma ont imposé leur rythme.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Dans un premier temps, le club almatois a inscrit deux victoires, une première chez les hommes et l’autre du côté féminin.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C’est ainsi que l’équipe dirig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ée par André Gagnon et complétée de Rémi Simard, Jacques Ménard et Gilles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Boily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l’a emporté 6-4 devant le quatuor du club Kénogami, du capitaine Alain Brassard. Jean-François Gauthier, qui lançait les  pierres de capitaine, Jean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Munger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et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Réjean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Côté joua</w:t>
      </w:r>
      <w:r>
        <w:rPr>
          <w:rFonts w:ascii="Arial" w:eastAsia="Times New Roman" w:hAnsi="Arial" w:cs="Arial"/>
          <w:color w:val="000000"/>
          <w:szCs w:val="24"/>
          <w:lang w:val="fr-CA"/>
        </w:rPr>
        <w:t>ient en compagnie de Brassard.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Dans l’autre rencontre masculine, Pierre Bouchard (Saint-Félicien) a vaincu facilement Jean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Pagé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de Chicoutimi, 9-2. L’équipe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félicinoise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était complétée de Claude Boivin, Marc Tremblay et Michel Boutin, pendant que Christi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an Tremblay, Mathieu Villeneuve et Frédéric Morin évoluaient avec Jean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Pagé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>.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Finalement, chez les dames, Yolande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Boily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qui a pris la relève de Maude Martel, blessée, a procuré la seconde victoire de la soirée au club Riverbend, en l’emportant 9-1 devant M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artine Savard, du club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Dolbeau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-Mistassini.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Boily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dirigeait Raymonde Gilbert, Janine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Thibeault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et Raymonde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Boudreault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pendant que Julie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Boissonneault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, Jessica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Gaudreault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et Joanne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Boissonneault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complétaient l’équipe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dolmissoise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>.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La compétition se poursuit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 ce jeudi (19h30) au club Chicoutimi. Pour l’occasion, une seule rencontre est à l’affiche et elle opposera, chez les hommes, Jean </w:t>
      </w:r>
      <w:proofErr w:type="spellStart"/>
      <w:r>
        <w:rPr>
          <w:rFonts w:ascii="Arial" w:eastAsia="Times New Roman" w:hAnsi="Arial" w:cs="Arial"/>
          <w:color w:val="000000"/>
          <w:szCs w:val="24"/>
          <w:lang w:val="fr-CA"/>
        </w:rPr>
        <w:t>Pagé</w:t>
      </w:r>
      <w:proofErr w:type="spellEnd"/>
      <w:r>
        <w:rPr>
          <w:rFonts w:ascii="Arial" w:eastAsia="Times New Roman" w:hAnsi="Arial" w:cs="Arial"/>
          <w:color w:val="000000"/>
          <w:szCs w:val="24"/>
          <w:lang w:val="fr-CA"/>
        </w:rPr>
        <w:t xml:space="preserve"> (Chicoutimi) à André Gagnon (Riverbend).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 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Pierre </w:t>
      </w:r>
      <w:proofErr w:type="spellStart"/>
      <w:r>
        <w:rPr>
          <w:rFonts w:ascii="Arial" w:eastAsia="Times New Roman" w:hAnsi="Arial" w:cs="Arial"/>
          <w:b/>
          <w:color w:val="000000"/>
          <w:szCs w:val="24"/>
          <w:lang w:val="fr-CA"/>
        </w:rPr>
        <w:t>Fellice</w:t>
      </w:r>
      <w:proofErr w:type="spellEnd"/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 </w:t>
      </w: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715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7158AA" w:rsidRDefault="007158AA"/>
    <w:sectPr w:rsidR="007158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proofState w:spelling="clean"/>
  <w:attachedTemplate r:id="rId1"/>
  <w:defaultTabStop w:val="708"/>
  <w:hyphenationZone w:val="420"/>
  <w:characterSpacingControl w:val="doNotCompress"/>
  <w:compat/>
  <w:rsids>
    <w:rsidRoot w:val="00401594"/>
    <w:rsid w:val="00401594"/>
    <w:rsid w:val="0071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 w:cs="Times New Roman"/>
      <w:sz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2015-11-26T22:07:00Z</dcterms:created>
  <dcterms:modified xsi:type="dcterms:W3CDTF">2015-11-26T22:07:00Z</dcterms:modified>
</cp:coreProperties>
</file>