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000000" w:rsidRDefault="00D23D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D23D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D23D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D23D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D23D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D23D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Tournoi Fisherman de Dolbeau-Mistassini</w:t>
      </w:r>
    </w:p>
    <w:p w:rsidR="00000000" w:rsidRDefault="00D23D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D23D1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Les grands honneurs à Yannick Martel</w:t>
      </w:r>
    </w:p>
    <w:p w:rsidR="00000000" w:rsidRDefault="00D23D1B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D23D1B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D23D1B">
      <w:pPr>
        <w:spacing w:after="0" w:line="240" w:lineRule="auto"/>
        <w:ind w:left="3600"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DOLBEAU-MISTASSINI (21 mars 2011) – Yannick Martel, des clubs Kénogami et Riverbend, a fait sien le titre principal de l’édition 2011 du tournoi provincial Fisherman, </w:t>
      </w:r>
      <w:r>
        <w:rPr>
          <w:rFonts w:ascii="Arial" w:hAnsi="Arial" w:cs="Arial"/>
          <w:sz w:val="24"/>
          <w:szCs w:val="24"/>
        </w:rPr>
        <w:t xml:space="preserve">qui a pris fin le dimanche 20 mars, sur les glaces du Centre civique de Dolbeau-Mistassini. </w:t>
      </w:r>
    </w:p>
    <w:p w:rsidR="00000000" w:rsidRDefault="00D23D1B">
      <w:pPr>
        <w:spacing w:after="0" w:line="240" w:lineRule="auto"/>
        <w:ind w:left="3600" w:right="3600"/>
        <w:rPr>
          <w:rFonts w:ascii="Arial" w:hAnsi="Arial" w:cs="Arial"/>
          <w:sz w:val="24"/>
          <w:szCs w:val="24"/>
        </w:rPr>
      </w:pPr>
    </w:p>
    <w:p w:rsidR="00000000" w:rsidRDefault="00D23D1B">
      <w:pPr>
        <w:spacing w:after="0" w:line="240" w:lineRule="auto"/>
        <w:ind w:left="3600"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Jouant en compagnie de Michel Beaudet, Sébastien Simard et Stéphane Palin, Martel a vaincu une autre équipe régionale, celle dirigée par Georges Gagnon, du club R</w:t>
      </w:r>
      <w:r>
        <w:rPr>
          <w:rFonts w:ascii="Arial" w:hAnsi="Arial" w:cs="Arial"/>
          <w:sz w:val="24"/>
          <w:szCs w:val="24"/>
        </w:rPr>
        <w:t>iverbend d’Alma, en grande finale de la classe «A». Auparavant, en demi-finale, le quatuor Martel avait éliminé de son chemin, celui de Ghislain Thivierge, également du club Riverbend.</w:t>
      </w:r>
    </w:p>
    <w:p w:rsidR="00000000" w:rsidRDefault="00D23D1B">
      <w:pPr>
        <w:spacing w:after="0" w:line="240" w:lineRule="auto"/>
        <w:ind w:left="3600" w:right="3600"/>
        <w:rPr>
          <w:rFonts w:ascii="Arial" w:hAnsi="Arial" w:cs="Arial"/>
          <w:sz w:val="24"/>
          <w:szCs w:val="24"/>
        </w:rPr>
      </w:pPr>
    </w:p>
    <w:p w:rsidR="00000000" w:rsidRDefault="00D23D1B">
      <w:pPr>
        <w:spacing w:after="0" w:line="240" w:lineRule="auto"/>
        <w:ind w:left="3600"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autre équipe du club Kénogami, celle du capitaine Sarto Hébert, s’</w:t>
      </w:r>
      <w:r>
        <w:rPr>
          <w:rFonts w:ascii="Arial" w:hAnsi="Arial" w:cs="Arial"/>
          <w:sz w:val="24"/>
          <w:szCs w:val="24"/>
        </w:rPr>
        <w:t>est également illustrée en remportant le titre dans la classe «B». Bien appuyé de Sylvain Otis, Sylvain Lapointe et Robert Dumont, Hébert a vaincu, en grande finale, Stéphane Morand, de Sorel-Tracy.</w:t>
      </w:r>
    </w:p>
    <w:p w:rsidR="00000000" w:rsidRDefault="00D23D1B">
      <w:pPr>
        <w:spacing w:after="0" w:line="240" w:lineRule="auto"/>
        <w:ind w:left="3600" w:right="3600"/>
        <w:rPr>
          <w:rFonts w:ascii="Arial" w:hAnsi="Arial" w:cs="Arial"/>
          <w:sz w:val="24"/>
          <w:szCs w:val="24"/>
        </w:rPr>
      </w:pPr>
    </w:p>
    <w:p w:rsidR="00000000" w:rsidRDefault="00D23D1B">
      <w:pPr>
        <w:spacing w:after="0" w:line="240" w:lineRule="auto"/>
        <w:ind w:left="3600"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Chapeau à nos deux équipes championnes.</w:t>
      </w:r>
    </w:p>
    <w:p w:rsidR="00000000" w:rsidRDefault="00D23D1B">
      <w:pPr>
        <w:spacing w:after="0" w:line="240" w:lineRule="auto"/>
        <w:ind w:left="3600" w:right="3600"/>
        <w:rPr>
          <w:rFonts w:ascii="Arial" w:hAnsi="Arial" w:cs="Arial"/>
          <w:sz w:val="24"/>
          <w:szCs w:val="24"/>
        </w:rPr>
      </w:pPr>
    </w:p>
    <w:p w:rsidR="00000000" w:rsidRDefault="00D23D1B">
      <w:pPr>
        <w:spacing w:after="0" w:line="240" w:lineRule="auto"/>
        <w:ind w:left="3600"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Toutes ces form</w:t>
      </w:r>
      <w:r>
        <w:rPr>
          <w:rFonts w:ascii="Arial" w:hAnsi="Arial" w:cs="Arial"/>
          <w:sz w:val="24"/>
          <w:szCs w:val="24"/>
        </w:rPr>
        <w:t>ations se retrouveront à nouveau, cette fois sur les glaces du club Kénogami, dans le cadre du 40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Saguenay Super Cashspiel, qui marquera la fin de la saison 2010-2011, du 25 avril au 1</w:t>
      </w:r>
      <w:r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mai prochain.</w:t>
      </w:r>
    </w:p>
    <w:p w:rsidR="00000000" w:rsidRDefault="00D23D1B">
      <w:pPr>
        <w:spacing w:after="0" w:line="240" w:lineRule="auto"/>
        <w:ind w:left="3600" w:right="3600"/>
        <w:rPr>
          <w:rFonts w:ascii="Arial" w:hAnsi="Arial" w:cs="Arial"/>
          <w:sz w:val="24"/>
          <w:szCs w:val="24"/>
        </w:rPr>
      </w:pPr>
    </w:p>
    <w:p w:rsidR="00000000" w:rsidRDefault="00D23D1B">
      <w:pPr>
        <w:spacing w:after="0" w:line="240" w:lineRule="auto"/>
        <w:ind w:left="3600" w:right="3600"/>
        <w:rPr>
          <w:rFonts w:ascii="Arial" w:hAnsi="Arial" w:cs="Arial"/>
          <w:sz w:val="24"/>
          <w:szCs w:val="24"/>
        </w:rPr>
      </w:pPr>
    </w:p>
    <w:p w:rsidR="00000000" w:rsidRDefault="00D23D1B">
      <w:pPr>
        <w:spacing w:after="0" w:line="240" w:lineRule="auto"/>
        <w:ind w:left="3600" w:righ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Pierre Fellice</w:t>
      </w:r>
    </w:p>
    <w:p w:rsidR="00D23D1B" w:rsidRDefault="00D23D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23D1B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attachedTemplate r:id="rId1"/>
  <w:defaultTabStop w:val="708"/>
  <w:hyphenationZone w:val="420"/>
  <w:characterSpacingControl w:val="doNotCompress"/>
  <w:compat/>
  <w:rsids>
    <w:rsidRoot w:val="00C559F0"/>
    <w:rsid w:val="00C559F0"/>
    <w:rsid w:val="00D2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Company>jonquiere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2015-11-27T13:51:00Z</dcterms:created>
  <dcterms:modified xsi:type="dcterms:W3CDTF">2015-11-27T13:51:00Z</dcterms:modified>
</cp:coreProperties>
</file>